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81"/>
        <w:tblW w:w="9952" w:type="dxa"/>
        <w:tblCellSpacing w:w="7" w:type="dxa"/>
        <w:tblLook w:val="04A0"/>
      </w:tblPr>
      <w:tblGrid>
        <w:gridCol w:w="5274"/>
        <w:gridCol w:w="4678"/>
      </w:tblGrid>
      <w:tr w:rsidR="004808F3" w:rsidTr="004808F3">
        <w:trPr>
          <w:trHeight w:val="1754"/>
          <w:tblCellSpacing w:w="7" w:type="dxa"/>
        </w:trPr>
        <w:tc>
          <w:tcPr>
            <w:tcW w:w="52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8F3" w:rsidRDefault="004808F3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ПРИНЯТО </w:t>
            </w:r>
          </w:p>
          <w:p w:rsidR="004808F3" w:rsidRDefault="004808F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заседании </w:t>
            </w:r>
          </w:p>
          <w:p w:rsidR="004808F3" w:rsidRDefault="004808F3">
            <w:pPr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педагогического совета</w:t>
            </w:r>
          </w:p>
          <w:p w:rsidR="004808F3" w:rsidRDefault="004808F3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>протокол № 1</w:t>
            </w:r>
          </w:p>
          <w:p w:rsidR="004808F3" w:rsidRDefault="004808F3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 от 10.11.2016 </w:t>
            </w:r>
          </w:p>
        </w:tc>
        <w:tc>
          <w:tcPr>
            <w:tcW w:w="46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8F3" w:rsidRDefault="004808F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24588F">
              <w:rPr>
                <w:sz w:val="28"/>
                <w:szCs w:val="24"/>
              </w:rPr>
              <w:t xml:space="preserve">                             </w:t>
            </w:r>
            <w:r>
              <w:rPr>
                <w:sz w:val="28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4"/>
              </w:rPr>
              <w:t>УТВЕРЖДЕНО</w:t>
            </w:r>
          </w:p>
          <w:p w:rsidR="004808F3" w:rsidRDefault="004808F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="0024588F">
              <w:rPr>
                <w:sz w:val="28"/>
                <w:szCs w:val="24"/>
              </w:rPr>
              <w:t xml:space="preserve">                                </w:t>
            </w:r>
            <w:r>
              <w:rPr>
                <w:sz w:val="28"/>
                <w:szCs w:val="24"/>
              </w:rPr>
              <w:t>приказом</w:t>
            </w:r>
          </w:p>
          <w:p w:rsidR="004808F3" w:rsidRDefault="004808F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="0024588F">
              <w:rPr>
                <w:sz w:val="28"/>
                <w:szCs w:val="24"/>
              </w:rPr>
              <w:t xml:space="preserve">                 </w:t>
            </w:r>
            <w:r w:rsidR="007C11D4">
              <w:rPr>
                <w:sz w:val="28"/>
                <w:szCs w:val="24"/>
              </w:rPr>
              <w:t xml:space="preserve">               от 10.11.2016 </w:t>
            </w:r>
          </w:p>
          <w:p w:rsidR="004808F3" w:rsidRDefault="004808F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</w:t>
            </w:r>
          </w:p>
          <w:p w:rsidR="004808F3" w:rsidRDefault="004808F3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</w:p>
        </w:tc>
      </w:tr>
    </w:tbl>
    <w:p w:rsidR="00CB6E4C" w:rsidRPr="0024588F" w:rsidRDefault="00CB6E4C" w:rsidP="00B231ED">
      <w:pPr>
        <w:spacing w:line="360" w:lineRule="auto"/>
        <w:rPr>
          <w:b/>
          <w:bCs/>
          <w:sz w:val="28"/>
          <w:szCs w:val="44"/>
        </w:rPr>
      </w:pPr>
    </w:p>
    <w:p w:rsidR="00CB6E4C" w:rsidRPr="00B231ED" w:rsidRDefault="00CB6E4C" w:rsidP="00CB6E4C">
      <w:pPr>
        <w:pStyle w:val="a9"/>
        <w:jc w:val="center"/>
        <w:rPr>
          <w:b/>
          <w:sz w:val="28"/>
          <w:szCs w:val="36"/>
        </w:rPr>
      </w:pPr>
      <w:r w:rsidRPr="00B231ED">
        <w:rPr>
          <w:b/>
          <w:sz w:val="28"/>
          <w:szCs w:val="36"/>
        </w:rPr>
        <w:t xml:space="preserve">ПОЛОЖЕНИЕ </w:t>
      </w:r>
    </w:p>
    <w:p w:rsidR="00672E49" w:rsidRDefault="00626C56" w:rsidP="00B231ED">
      <w:pPr>
        <w:pStyle w:val="a9"/>
        <w:jc w:val="center"/>
        <w:rPr>
          <w:b/>
          <w:sz w:val="28"/>
          <w:szCs w:val="36"/>
        </w:rPr>
      </w:pPr>
      <w:r w:rsidRPr="00B231ED">
        <w:rPr>
          <w:b/>
          <w:sz w:val="28"/>
          <w:szCs w:val="36"/>
        </w:rPr>
        <w:t>о консультативном пункте</w:t>
      </w:r>
    </w:p>
    <w:p w:rsidR="0024588F" w:rsidRPr="007053B4" w:rsidRDefault="0024588F" w:rsidP="00B231ED">
      <w:pPr>
        <w:pStyle w:val="a9"/>
        <w:jc w:val="center"/>
        <w:rPr>
          <w:b/>
          <w:sz w:val="14"/>
        </w:rPr>
      </w:pPr>
    </w:p>
    <w:p w:rsidR="00626C56" w:rsidRPr="001158B7" w:rsidRDefault="00626C56" w:rsidP="00626C56">
      <w:pPr>
        <w:rPr>
          <w:b/>
          <w:sz w:val="10"/>
          <w:szCs w:val="24"/>
        </w:rPr>
      </w:pPr>
    </w:p>
    <w:p w:rsidR="00626C56" w:rsidRPr="00672E49" w:rsidRDefault="00626C56" w:rsidP="0024588F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center"/>
        <w:rPr>
          <w:rStyle w:val="a8"/>
          <w:sz w:val="28"/>
          <w:szCs w:val="28"/>
        </w:rPr>
      </w:pPr>
      <w:r w:rsidRPr="00CB6E4C">
        <w:rPr>
          <w:rStyle w:val="a8"/>
          <w:sz w:val="28"/>
          <w:szCs w:val="28"/>
        </w:rPr>
        <w:t>Общие положения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1.1.  Настоящее Положение регламентирует деятельность консультативного пункта </w:t>
      </w:r>
      <w:r w:rsidR="004808F3">
        <w:rPr>
          <w:sz w:val="28"/>
          <w:szCs w:val="28"/>
        </w:rPr>
        <w:t xml:space="preserve">МБДОУ «Детский сад №3 «Колокольчики» </w:t>
      </w:r>
      <w:proofErr w:type="spellStart"/>
      <w:r w:rsidR="004808F3">
        <w:rPr>
          <w:sz w:val="28"/>
          <w:szCs w:val="28"/>
        </w:rPr>
        <w:t>с.п</w:t>
      </w:r>
      <w:proofErr w:type="gramStart"/>
      <w:r w:rsidR="004808F3">
        <w:rPr>
          <w:sz w:val="28"/>
          <w:szCs w:val="28"/>
        </w:rPr>
        <w:t>.Н</w:t>
      </w:r>
      <w:proofErr w:type="gramEnd"/>
      <w:r w:rsidR="004808F3">
        <w:rPr>
          <w:sz w:val="28"/>
          <w:szCs w:val="28"/>
        </w:rPr>
        <w:t>адтеречненское</w:t>
      </w:r>
      <w:proofErr w:type="spellEnd"/>
      <w:r w:rsidR="004808F3">
        <w:rPr>
          <w:sz w:val="28"/>
          <w:szCs w:val="28"/>
        </w:rPr>
        <w:t>»</w:t>
      </w:r>
      <w:r w:rsidR="00897D11">
        <w:rPr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 по работе с семьями, дети которых не посещают детский сад (далее - Консультативный пункт).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1.2.  Консультативный пункт создаётся для семе</w:t>
      </w:r>
      <w:r w:rsidR="00F220BE">
        <w:rPr>
          <w:sz w:val="28"/>
          <w:szCs w:val="28"/>
        </w:rPr>
        <w:t>й, имеющих детей в возрасте от 2-х</w:t>
      </w:r>
      <w:r w:rsidRPr="00CB6E4C">
        <w:rPr>
          <w:sz w:val="28"/>
          <w:szCs w:val="28"/>
        </w:rPr>
        <w:t xml:space="preserve"> до 7 лет, не посещающих муниципальные дошкольные образовательные учреждения и проживающих в прилегающем к Учреждению  микрорайоне.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1.3.  Настоящее Положение разработано в соответствии </w:t>
      </w:r>
      <w:proofErr w:type="gramStart"/>
      <w:r w:rsidRPr="00CB6E4C">
        <w:rPr>
          <w:sz w:val="28"/>
          <w:szCs w:val="28"/>
        </w:rPr>
        <w:t>с</w:t>
      </w:r>
      <w:proofErr w:type="gramEnd"/>
    </w:p>
    <w:p w:rsidR="00626C56" w:rsidRPr="00CB6E4C" w:rsidRDefault="00626C56" w:rsidP="0024588F">
      <w:pPr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ст. 18, 19, 28, 29, 31 Конвенции о правах реб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нк</w:t>
      </w:r>
      <w:proofErr w:type="gramStart"/>
      <w:r w:rsidRPr="00CB6E4C">
        <w:rPr>
          <w:sz w:val="28"/>
          <w:szCs w:val="28"/>
        </w:rPr>
        <w:t>а</w:t>
      </w:r>
      <w:r w:rsidRPr="00CB6E4C">
        <w:rPr>
          <w:bCs/>
          <w:color w:val="000000"/>
          <w:sz w:val="28"/>
          <w:szCs w:val="28"/>
        </w:rPr>
        <w:t>(</w:t>
      </w:r>
      <w:proofErr w:type="gramEnd"/>
      <w:r w:rsidRPr="00CB6E4C">
        <w:rPr>
          <w:bCs/>
          <w:color w:val="000000"/>
          <w:sz w:val="28"/>
          <w:szCs w:val="28"/>
        </w:rPr>
        <w:t xml:space="preserve">вступила в силу для </w:t>
      </w:r>
      <w:proofErr w:type="gramStart"/>
      <w:r w:rsidRPr="00CB6E4C">
        <w:rPr>
          <w:bCs/>
          <w:color w:val="000000"/>
          <w:sz w:val="28"/>
          <w:szCs w:val="28"/>
        </w:rPr>
        <w:t>Российской Федерации 15 сентября 1990 года)</w:t>
      </w:r>
      <w:proofErr w:type="gramEnd"/>
    </w:p>
    <w:p w:rsidR="00626C56" w:rsidRPr="00CB6E4C" w:rsidRDefault="00626C56" w:rsidP="0024588F">
      <w:pPr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ст. 41, 43 Конституции РФ (принята всенародным голосованием 12.12.1993) (с уч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том поправок, внес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нных Законами РФ о поправках к Конституции РФ от 30.12.2008 № 6-ФКЗ, от 30.12.2008 № 7-ФКЗ)</w:t>
      </w:r>
    </w:p>
    <w:p w:rsidR="00626C56" w:rsidRPr="00CB6E4C" w:rsidRDefault="00626C56" w:rsidP="0024588F">
      <w:pPr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Закона РФ «Об основных гарантиях прав реб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нка в Российской Федерации» от 24 июля 1998 года № 124-ФЗ (в ред. Федеральных законов от 20.07.2000 № 103-ФЗ, от 22.08.2004 № 122-ФЗ, от 21.12.2004 № 170-ФЗ)</w:t>
      </w:r>
    </w:p>
    <w:p w:rsidR="00626C56" w:rsidRPr="00672E49" w:rsidRDefault="00672E49" w:rsidP="0024588F">
      <w:pPr>
        <w:jc w:val="both"/>
        <w:rPr>
          <w:b/>
          <w:sz w:val="28"/>
          <w:szCs w:val="28"/>
        </w:rPr>
      </w:pPr>
      <w:r w:rsidRPr="00672E49">
        <w:rPr>
          <w:b/>
          <w:sz w:val="28"/>
          <w:szCs w:val="28"/>
        </w:rPr>
        <w:t>- п. 3</w:t>
      </w:r>
      <w:r w:rsidR="00626C56" w:rsidRPr="00672E49">
        <w:rPr>
          <w:b/>
          <w:sz w:val="28"/>
          <w:szCs w:val="28"/>
        </w:rPr>
        <w:t>ст.</w:t>
      </w:r>
      <w:r w:rsidR="00626C56" w:rsidRPr="00672E49">
        <w:rPr>
          <w:b/>
          <w:bCs/>
          <w:sz w:val="28"/>
          <w:szCs w:val="28"/>
        </w:rPr>
        <w:t>64. Дошкольное образование</w:t>
      </w:r>
      <w:r w:rsidR="00626C56" w:rsidRPr="00672E49">
        <w:rPr>
          <w:b/>
          <w:sz w:val="28"/>
          <w:szCs w:val="28"/>
        </w:rPr>
        <w:t xml:space="preserve"> ФЗ от 29.12.2012 N 273-ФЗ "Об образовании в Российской Федерации </w:t>
      </w:r>
    </w:p>
    <w:p w:rsidR="00626C56" w:rsidRPr="00CB6E4C" w:rsidRDefault="00626C56" w:rsidP="0024588F">
      <w:pPr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Методического пособия Минобразования РФ "Содержание и формы работы с неорганизованными детьми в дошкольных образовательных учреждениях" (Приложение 2 к письму Министерства образования РФ от 31.07.2002 № 271/23-16)</w:t>
      </w:r>
    </w:p>
    <w:p w:rsidR="00626C56" w:rsidRPr="00CB6E4C" w:rsidRDefault="00626C56" w:rsidP="0024588F">
      <w:pPr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Концепции содержания непрерывного образования (дошкольное и начальное звено), утвержд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нной ФКС по общему образованию Министерства образования РФ 17.06.2003</w:t>
      </w:r>
    </w:p>
    <w:p w:rsidR="00626C56" w:rsidRPr="00CB6E4C" w:rsidRDefault="00626C56" w:rsidP="0024588F">
      <w:pPr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Письма Минобразования РФ от 15.03.2004 № 03-51-46ин/14-03 «О направлении Примерных требований к содержанию развивающей среды детей дошкольного возраста, воспитывающихся в семье»</w:t>
      </w:r>
    </w:p>
    <w:p w:rsidR="00626C56" w:rsidRPr="00CB6E4C" w:rsidRDefault="00626C56" w:rsidP="0024588F">
      <w:pPr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- Устава МБДОУ </w:t>
      </w:r>
      <w:r w:rsidR="009616BB">
        <w:rPr>
          <w:sz w:val="28"/>
          <w:szCs w:val="28"/>
        </w:rPr>
        <w:t>«Детский сад «Ангелочки» с.п. Братское</w:t>
      </w:r>
      <w:r w:rsidR="00CD5AD1">
        <w:rPr>
          <w:sz w:val="28"/>
          <w:szCs w:val="28"/>
        </w:rPr>
        <w:t>»</w:t>
      </w:r>
      <w:r w:rsidRPr="00CB6E4C">
        <w:rPr>
          <w:sz w:val="28"/>
          <w:szCs w:val="28"/>
        </w:rPr>
        <w:t>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1.4.   Плата за услуги Консультативного пункта с родителей (законных представителей) детей не взимается.</w:t>
      </w:r>
    </w:p>
    <w:p w:rsid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1.5. Основными принципами работы Консультативного пункта являются: добровольность, компетентность, соблюдение педагогической этики, сотрудничество, конфиденциальность.</w:t>
      </w:r>
    </w:p>
    <w:p w:rsidR="0024588F" w:rsidRDefault="0024588F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6C56" w:rsidRPr="00CB6E4C" w:rsidRDefault="00CB6E4C" w:rsidP="0024588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24588F">
        <w:rPr>
          <w:b/>
          <w:sz w:val="28"/>
          <w:szCs w:val="28"/>
        </w:rPr>
        <w:t xml:space="preserve"> </w:t>
      </w:r>
      <w:r w:rsidR="00626C56" w:rsidRPr="00CB6E4C">
        <w:rPr>
          <w:b/>
          <w:sz w:val="28"/>
          <w:szCs w:val="28"/>
        </w:rPr>
        <w:t>Цели и задачи Консультативного пункта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2.1. Цели Консультативного пункта - обеспечение преемственности семейного и общественного воспитания и образования, оказание квалифицированной психолого-педагогической помощи родителям (законным представителям) и детям дошкольного возраста, воспитывающимся на дому.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2.2.  Основными задачами Консультативного пункта являются: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воспитания, обучения и развития детей.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оказание диагностической помощи детям 5-7 лет, не посещающим дошкольные образовательные учреждения, в целях обеспечения равных стартовых возможностей при поступлении в школу;</w:t>
      </w:r>
    </w:p>
    <w:p w:rsidR="00626C56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-оказание содействия родителям  в социализации детей дошкольного возраста, не посещающих дошкольные образовательные учреждения;</w:t>
      </w:r>
    </w:p>
    <w:p w:rsidR="0024588F" w:rsidRPr="00CB6E4C" w:rsidRDefault="0024588F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>3. Порядок работы Консультативного пункта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3.1.  Заведующий  издаёт приказ о создании Консультативного пункта, утверждает график работы Консультативного пункта, состав специалистов.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3.2.  Консультативный пункт работает  по графику утвержд</w:t>
      </w:r>
      <w:r w:rsidR="00CB6E4C">
        <w:rPr>
          <w:sz w:val="28"/>
          <w:szCs w:val="28"/>
        </w:rPr>
        <w:t>ё</w:t>
      </w:r>
      <w:r w:rsidRPr="00CB6E4C">
        <w:rPr>
          <w:sz w:val="28"/>
          <w:szCs w:val="28"/>
        </w:rPr>
        <w:t>нному заведующим.</w:t>
      </w:r>
    </w:p>
    <w:p w:rsidR="00626C56" w:rsidRPr="00D414BA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CB6E4C">
        <w:rPr>
          <w:sz w:val="28"/>
          <w:szCs w:val="28"/>
        </w:rPr>
        <w:t xml:space="preserve">3.3. </w:t>
      </w:r>
      <w:proofErr w:type="gramStart"/>
      <w:r w:rsidRPr="00CB6E4C">
        <w:rPr>
          <w:sz w:val="28"/>
          <w:szCs w:val="28"/>
        </w:rPr>
        <w:t xml:space="preserve">Заведующий организует работу по информированию родителей, дети которых не посещают детский сад, о работе Консультативного пункта (размещение информации на официальном сайте ДОУ </w:t>
      </w:r>
      <w:proofErr w:type="gramEnd"/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3.4</w:t>
      </w:r>
      <w:r w:rsidR="00672E49">
        <w:rPr>
          <w:sz w:val="28"/>
          <w:szCs w:val="28"/>
        </w:rPr>
        <w:t>.</w:t>
      </w:r>
      <w:r w:rsidRPr="00CB6E4C">
        <w:rPr>
          <w:sz w:val="28"/>
          <w:szCs w:val="28"/>
        </w:rPr>
        <w:t>Работа  осуществляется по запросам родителей (законных представителей) на основании предварительной записи по телефонам 273-19-85 и 273-22-05 и на официальном сайте</w:t>
      </w:r>
      <w:proofErr w:type="gramStart"/>
      <w:r w:rsidRPr="00CB6E4C">
        <w:rPr>
          <w:sz w:val="28"/>
          <w:szCs w:val="28"/>
        </w:rPr>
        <w:t>.П</w:t>
      </w:r>
      <w:proofErr w:type="gramEnd"/>
      <w:r w:rsidRPr="00CB6E4C">
        <w:rPr>
          <w:sz w:val="28"/>
          <w:szCs w:val="28"/>
        </w:rPr>
        <w:t>редставитель администрации МБДОУ, ответивший на звонок, фиксирует в журнале регистрации обращений родителей содержание запроса, дату обращения, фамилию, имя, отчество родителя (законного представителя) ребёнка.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3.5.  Приём родителей (законных представителей) ведётся по графику, утверждённому заведующим, где указывается причина обращения, фамилия, имя, отчество консультанта и дата при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ма</w:t>
      </w:r>
      <w:proofErr w:type="gramStart"/>
      <w:r w:rsidRPr="00CB6E4C">
        <w:rPr>
          <w:sz w:val="28"/>
          <w:szCs w:val="28"/>
        </w:rPr>
        <w:t>.В</w:t>
      </w:r>
      <w:proofErr w:type="gramEnd"/>
      <w:r w:rsidRPr="00CB6E4C">
        <w:rPr>
          <w:sz w:val="28"/>
          <w:szCs w:val="28"/>
        </w:rPr>
        <w:t>ремя одной консультации – 1 академический час (30 минут).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3.6. Посещение родителями (законными представителями) Консультативного пунктавозможно только при предъявлении следующих документов: медицинской справки о состоянии здоровья родителей (законных представителей), и документа, удостоверяющего личность  родителя (законного представителя). При посещении неорганизованными детьми праздников на детских площадках МБДОУ также необходима медицинская справка о состоянии здоровья реб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нка</w:t>
      </w:r>
    </w:p>
    <w:p w:rsidR="0024588F" w:rsidRDefault="0024588F" w:rsidP="0024588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6C56" w:rsidRPr="00672E49" w:rsidRDefault="00626C56" w:rsidP="002458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>4. Содержание деятельности Консультативного пункта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4.1. Деятельность Консультативного пункта предполагает оказание психолого-педагогической помощи  специалистов ДОУ в их рабочее время родителям (законным представителям), имеющим детей в возрасте от 1года до 7 лет.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4.2.  Непосредственную работу с семь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й осуществляют специалисты консультативного пункта (в соответствии со штатным расписанием)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4.3. Деятельность специалистов, привлечённых к работе на Консультативном пункте, направлена </w:t>
      </w:r>
      <w:proofErr w:type="gramStart"/>
      <w:r w:rsidRPr="00CB6E4C">
        <w:rPr>
          <w:sz w:val="28"/>
          <w:szCs w:val="28"/>
        </w:rPr>
        <w:t>на</w:t>
      </w:r>
      <w:proofErr w:type="gramEnd"/>
      <w:r w:rsidRPr="00CB6E4C">
        <w:rPr>
          <w:sz w:val="28"/>
          <w:szCs w:val="28"/>
        </w:rPr>
        <w:t>: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изучение запросов родителей;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-ознакомление с закономерностями развития ребёнка;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-повышение психолого-педагогической компетенции родителей (законных представителей) в вопросах воспитания и обучения детей.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4.4. Режим работы специалистов консультативного пункта определяется заведующим самостоят</w:t>
      </w:r>
      <w:r w:rsidR="00DB5094">
        <w:rPr>
          <w:sz w:val="28"/>
          <w:szCs w:val="28"/>
        </w:rPr>
        <w:t xml:space="preserve">ельно, исходя из режима работы </w:t>
      </w:r>
      <w:r w:rsidRPr="00CB6E4C">
        <w:rPr>
          <w:sz w:val="28"/>
          <w:szCs w:val="28"/>
        </w:rPr>
        <w:t>ДОУ.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4.5.Организация деятельности консультативного пункта:</w:t>
      </w:r>
    </w:p>
    <w:p w:rsidR="00626C56" w:rsidRPr="00CB6E4C" w:rsidRDefault="00DB5094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626C56" w:rsidRPr="00CB6E4C">
        <w:rPr>
          <w:sz w:val="28"/>
          <w:szCs w:val="28"/>
        </w:rPr>
        <w:t xml:space="preserve">ДОУ 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обеспечивает работу консультативного пункта в соответствии с графиком работы консуль</w:t>
      </w:r>
      <w:r w:rsidR="00DB5094">
        <w:rPr>
          <w:sz w:val="28"/>
          <w:szCs w:val="28"/>
        </w:rPr>
        <w:t xml:space="preserve">тативного пункта, специалистов </w:t>
      </w:r>
      <w:r w:rsidRPr="00CB6E4C">
        <w:rPr>
          <w:sz w:val="28"/>
          <w:szCs w:val="28"/>
        </w:rPr>
        <w:t>ДОУ;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изучает запрос семей, воспитывающих детей дошкольного возраста на дому, на услуги, предоставляемые консультативным пунктом;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разрабатывает годовой план работы консультативного пункта и контролирует его исполнение;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определяет функциональные обязанности специалистов консультативных пунктов;</w:t>
      </w:r>
    </w:p>
    <w:p w:rsidR="00626C56" w:rsidRPr="009027B5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 - осуществляет уч</w:t>
      </w:r>
      <w:r w:rsidR="00672E49">
        <w:rPr>
          <w:sz w:val="28"/>
          <w:szCs w:val="28"/>
        </w:rPr>
        <w:t>ё</w:t>
      </w:r>
      <w:r w:rsidRPr="00CB6E4C">
        <w:rPr>
          <w:sz w:val="28"/>
          <w:szCs w:val="28"/>
        </w:rPr>
        <w:t>т работы специалистов консультативного пункта.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Заместитель заведующего по воспитательно-методической  работе: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  ознакомление родителей (законных представителей) с основной общеобразовательной программой дошкольного образования ДОУ;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 консультирование родителей (законных представителей) по вопросам социально – личностного и духовно – нравственного развития (по запросу родителей);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</w:t>
      </w:r>
      <w:r w:rsidR="00F220BE">
        <w:rPr>
          <w:sz w:val="28"/>
          <w:szCs w:val="28"/>
        </w:rPr>
        <w:t>Заместитель заведующего  по ВР</w:t>
      </w:r>
      <w:r w:rsidRPr="00CB6E4C">
        <w:rPr>
          <w:sz w:val="28"/>
          <w:szCs w:val="28"/>
        </w:rPr>
        <w:t>: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осуществление диагностики по запросам родителей (законных представителей);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проведение консультативной работы с родителями (законными представителями) по вопросам психического развития, подготовки детей к обучению в школе и разрешения проблемных ситуаций, возникающих в семье (по запросу родителей);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-размещение информации о работе Консультативного пункта и информации по запросам родителей на официальном сайте дошкольного учреждения;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Социальный педагог: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взаимодействие с детской поликлиникой и составление банка данных о неорганизованных детях по микроучастку;</w:t>
      </w:r>
    </w:p>
    <w:p w:rsidR="0024588F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изучение и анализ социального запроса родителей;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-  оказание помощи родителям (законным представителям) по созданию игровой среды для ребёнка в домашних условиях, в подборе развивающих игр и игрушек.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Музыкальный руководитель: </w:t>
      </w:r>
    </w:p>
    <w:p w:rsidR="00672E49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художественно – эстетического развития детей (по запросу родителей);</w:t>
      </w:r>
    </w:p>
    <w:p w:rsidR="00626C56" w:rsidRPr="00CB6E4C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Педагог дополнительного образования по изобразительной деятельности:</w:t>
      </w:r>
    </w:p>
    <w:p w:rsidR="00626C56" w:rsidRDefault="00626C56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- консультирование    родителей    (законных    представителей)    по    вопросам художественно – эстетического развития детей (по запросу родителей);</w:t>
      </w:r>
    </w:p>
    <w:p w:rsidR="0024588F" w:rsidRPr="00CB6E4C" w:rsidRDefault="0024588F" w:rsidP="002458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6C56" w:rsidRPr="00AA0B8D" w:rsidRDefault="00626C56" w:rsidP="002458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0B8D">
        <w:rPr>
          <w:b/>
          <w:sz w:val="28"/>
          <w:szCs w:val="28"/>
        </w:rPr>
        <w:t>Документация консультативного пункта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808F3">
        <w:rPr>
          <w:sz w:val="28"/>
          <w:szCs w:val="28"/>
        </w:rPr>
        <w:t>.1. Ведение документации консультативного пункта выделяется в отдельное делопроизводство.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 w:rsidRPr="004808F3">
        <w:rPr>
          <w:sz w:val="28"/>
          <w:szCs w:val="28"/>
        </w:rPr>
        <w:t>5.2. Перечень документации консультативного пункта: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 w:rsidRPr="004808F3">
        <w:rPr>
          <w:sz w:val="28"/>
          <w:szCs w:val="28"/>
        </w:rPr>
        <w:t>– 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 w:rsidRPr="004808F3">
        <w:rPr>
          <w:sz w:val="28"/>
          <w:szCs w:val="28"/>
        </w:rPr>
        <w:t>– годовой отчет о результативности работы;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 w:rsidRPr="004808F3">
        <w:rPr>
          <w:sz w:val="28"/>
          <w:szCs w:val="28"/>
        </w:rPr>
        <w:t>– журнал учета работы консультативного пункта, который ведется зам. заведующего по ВР;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 w:rsidRPr="004808F3">
        <w:rPr>
          <w:sz w:val="28"/>
          <w:szCs w:val="28"/>
        </w:rPr>
        <w:t>– журнал посещаемости консультаций, мастер-классов, тренингов;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 w:rsidRPr="004808F3">
        <w:rPr>
          <w:sz w:val="28"/>
          <w:szCs w:val="28"/>
        </w:rPr>
        <w:t>– график работы консультативного пункта;</w:t>
      </w:r>
    </w:p>
    <w:p w:rsidR="004808F3" w:rsidRPr="004808F3" w:rsidRDefault="004808F3" w:rsidP="0024588F">
      <w:pPr>
        <w:tabs>
          <w:tab w:val="left" w:pos="-180"/>
        </w:tabs>
        <w:jc w:val="both"/>
        <w:rPr>
          <w:sz w:val="28"/>
          <w:szCs w:val="28"/>
        </w:rPr>
      </w:pPr>
      <w:r w:rsidRPr="004808F3">
        <w:rPr>
          <w:sz w:val="28"/>
          <w:szCs w:val="28"/>
        </w:rPr>
        <w:t>– договор между родителем (законным представителем) и заведующим ДОУ;</w:t>
      </w:r>
    </w:p>
    <w:p w:rsidR="00626C56" w:rsidRPr="00CB6E4C" w:rsidRDefault="00626C56" w:rsidP="00B3668D">
      <w:pPr>
        <w:widowControl w:val="0"/>
        <w:adjustRightInd w:val="0"/>
        <w:spacing w:line="276" w:lineRule="auto"/>
        <w:jc w:val="both"/>
        <w:rPr>
          <w:sz w:val="28"/>
          <w:szCs w:val="28"/>
        </w:rPr>
      </w:pPr>
    </w:p>
    <w:p w:rsidR="00626C56" w:rsidRPr="00CB6E4C" w:rsidRDefault="00626C56" w:rsidP="00B3668D">
      <w:pPr>
        <w:widowControl w:val="0"/>
        <w:adjustRightInd w:val="0"/>
        <w:spacing w:line="276" w:lineRule="auto"/>
        <w:jc w:val="both"/>
        <w:rPr>
          <w:sz w:val="28"/>
          <w:szCs w:val="28"/>
        </w:rPr>
      </w:pPr>
    </w:p>
    <w:p w:rsidR="00803502" w:rsidRPr="00CB6E4C" w:rsidRDefault="00803502" w:rsidP="00B3668D">
      <w:pPr>
        <w:pStyle w:val="a6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803502" w:rsidRDefault="00803502" w:rsidP="00626C5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803502" w:rsidSect="0024588F">
      <w:headerReference w:type="even" r:id="rId7"/>
      <w:footerReference w:type="default" r:id="rId8"/>
      <w:pgSz w:w="11907" w:h="16834" w:code="9"/>
      <w:pgMar w:top="1134" w:right="567" w:bottom="1134" w:left="1701" w:header="289" w:footer="28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FB" w:rsidRDefault="00F372FB">
      <w:r>
        <w:separator/>
      </w:r>
    </w:p>
  </w:endnote>
  <w:endnote w:type="continuationSeparator" w:id="0">
    <w:p w:rsidR="00F372FB" w:rsidRDefault="00F3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672"/>
      <w:docPartObj>
        <w:docPartGallery w:val="Page Numbers (Bottom of Page)"/>
        <w:docPartUnique/>
      </w:docPartObj>
    </w:sdtPr>
    <w:sdtContent>
      <w:p w:rsidR="00581940" w:rsidRDefault="00877895">
        <w:pPr>
          <w:pStyle w:val="ad"/>
          <w:jc w:val="right"/>
        </w:pPr>
        <w:r>
          <w:fldChar w:fldCharType="begin"/>
        </w:r>
        <w:r w:rsidR="00EF3DC4">
          <w:instrText xml:space="preserve"> PAGE   \* MERGEFORMAT </w:instrText>
        </w:r>
        <w:r>
          <w:fldChar w:fldCharType="separate"/>
        </w:r>
        <w:r w:rsidR="007C11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1940" w:rsidRDefault="005819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FB" w:rsidRDefault="00F372FB">
      <w:r>
        <w:separator/>
      </w:r>
    </w:p>
  </w:footnote>
  <w:footnote w:type="continuationSeparator" w:id="0">
    <w:p w:rsidR="00F372FB" w:rsidRDefault="00F37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15" w:rsidRDefault="00877895" w:rsidP="00AC6E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4E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4E15" w:rsidRDefault="007B4E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EB1"/>
    <w:multiLevelType w:val="hybridMultilevel"/>
    <w:tmpl w:val="DD605BF6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281062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97B4E"/>
    <w:multiLevelType w:val="hybridMultilevel"/>
    <w:tmpl w:val="78B42E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6604"/>
    <w:multiLevelType w:val="hybridMultilevel"/>
    <w:tmpl w:val="DC34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C56"/>
    <w:rsid w:val="00004001"/>
    <w:rsid w:val="00225DBF"/>
    <w:rsid w:val="0024588F"/>
    <w:rsid w:val="0032225A"/>
    <w:rsid w:val="0033760E"/>
    <w:rsid w:val="00355348"/>
    <w:rsid w:val="003C6DE4"/>
    <w:rsid w:val="003E24B6"/>
    <w:rsid w:val="003F4D88"/>
    <w:rsid w:val="00455AF8"/>
    <w:rsid w:val="0046124E"/>
    <w:rsid w:val="004808F3"/>
    <w:rsid w:val="00483127"/>
    <w:rsid w:val="004B79E3"/>
    <w:rsid w:val="00507730"/>
    <w:rsid w:val="00581940"/>
    <w:rsid w:val="00626C56"/>
    <w:rsid w:val="00644F55"/>
    <w:rsid w:val="00654735"/>
    <w:rsid w:val="00672E49"/>
    <w:rsid w:val="00750E60"/>
    <w:rsid w:val="007B4E15"/>
    <w:rsid w:val="007C11D4"/>
    <w:rsid w:val="00803502"/>
    <w:rsid w:val="00877895"/>
    <w:rsid w:val="00897D11"/>
    <w:rsid w:val="008B5634"/>
    <w:rsid w:val="009027B5"/>
    <w:rsid w:val="009616BB"/>
    <w:rsid w:val="009A6C5C"/>
    <w:rsid w:val="009B7200"/>
    <w:rsid w:val="009E7EB7"/>
    <w:rsid w:val="00A45A37"/>
    <w:rsid w:val="00AA0B8D"/>
    <w:rsid w:val="00AC6EEE"/>
    <w:rsid w:val="00B231ED"/>
    <w:rsid w:val="00B3668D"/>
    <w:rsid w:val="00B62991"/>
    <w:rsid w:val="00B816F0"/>
    <w:rsid w:val="00BB7C7E"/>
    <w:rsid w:val="00C01C81"/>
    <w:rsid w:val="00C40208"/>
    <w:rsid w:val="00C73EB6"/>
    <w:rsid w:val="00CB6E4C"/>
    <w:rsid w:val="00CD5AD1"/>
    <w:rsid w:val="00CE22A1"/>
    <w:rsid w:val="00D07CF6"/>
    <w:rsid w:val="00D25CC2"/>
    <w:rsid w:val="00D30052"/>
    <w:rsid w:val="00D414BA"/>
    <w:rsid w:val="00DB5094"/>
    <w:rsid w:val="00DE69ED"/>
    <w:rsid w:val="00ED7793"/>
    <w:rsid w:val="00EF3DC4"/>
    <w:rsid w:val="00F220BE"/>
    <w:rsid w:val="00F372FB"/>
    <w:rsid w:val="00FD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6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6C56"/>
  </w:style>
  <w:style w:type="paragraph" w:styleId="a6">
    <w:name w:val="Normal (Web)"/>
    <w:basedOn w:val="a"/>
    <w:unhideWhenUsed/>
    <w:rsid w:val="00626C5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26C5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626C56"/>
    <w:rPr>
      <w:b/>
      <w:bCs/>
    </w:rPr>
  </w:style>
  <w:style w:type="paragraph" w:styleId="a9">
    <w:name w:val="No Spacing"/>
    <w:uiPriority w:val="1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6C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C5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D2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7B4E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4E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6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6C56"/>
  </w:style>
  <w:style w:type="paragraph" w:styleId="a6">
    <w:name w:val="Normal (Web)"/>
    <w:basedOn w:val="a"/>
    <w:uiPriority w:val="99"/>
    <w:unhideWhenUsed/>
    <w:rsid w:val="00626C5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26C5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626C56"/>
    <w:rPr>
      <w:b/>
      <w:bCs/>
    </w:rPr>
  </w:style>
  <w:style w:type="paragraph" w:styleId="a9">
    <w:name w:val="No Spacing"/>
    <w:uiPriority w:val="1"/>
    <w:qFormat/>
    <w:rsid w:val="00626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6C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C5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D2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B4E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4E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Kolokolchik</cp:lastModifiedBy>
  <cp:revision>18</cp:revision>
  <cp:lastPrinted>2018-11-14T16:41:00Z</cp:lastPrinted>
  <dcterms:created xsi:type="dcterms:W3CDTF">2014-11-10T06:54:00Z</dcterms:created>
  <dcterms:modified xsi:type="dcterms:W3CDTF">2018-12-10T13:37:00Z</dcterms:modified>
</cp:coreProperties>
</file>